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7324" w14:textId="77777777" w:rsidR="00612AC9" w:rsidRPr="00612AC9" w:rsidRDefault="00564716" w:rsidP="0056471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Modalită</w:t>
      </w:r>
      <w:r w:rsidR="00612AC9" w:rsidRPr="00612AC9">
        <w:rPr>
          <w:rFonts w:ascii="Times New Roman" w:eastAsia="Times New Roman" w:hAnsi="Times New Roman" w:cs="Times New Roman"/>
          <w:b/>
          <w:sz w:val="24"/>
          <w:szCs w:val="24"/>
        </w:rPr>
        <w:t>ti d</w:t>
      </w:r>
      <w:r>
        <w:rPr>
          <w:rFonts w:ascii="Times New Roman" w:eastAsia="Times New Roman" w:hAnsi="Times New Roman" w:cs="Times New Roman"/>
          <w:b/>
          <w:sz w:val="24"/>
          <w:szCs w:val="24"/>
        </w:rPr>
        <w:t>e contestare a deciziei autorită</w:t>
      </w:r>
      <w:r w:rsidR="00612AC9" w:rsidRPr="00612AC9">
        <w:rPr>
          <w:rFonts w:ascii="Times New Roman" w:eastAsia="Times New Roman" w:hAnsi="Times New Roman" w:cs="Times New Roman"/>
          <w:b/>
          <w:sz w:val="24"/>
          <w:szCs w:val="24"/>
        </w:rPr>
        <w:t>tii in situat</w:t>
      </w:r>
      <w:r>
        <w:rPr>
          <w:rFonts w:ascii="Times New Roman" w:eastAsia="Times New Roman" w:hAnsi="Times New Roman" w:cs="Times New Roman"/>
          <w:b/>
          <w:sz w:val="24"/>
          <w:szCs w:val="24"/>
        </w:rPr>
        <w:t>ia in care o persoană se consideră vătămată</w:t>
      </w:r>
      <w:r w:rsidR="00612AC9" w:rsidRPr="00612AC9">
        <w:rPr>
          <w:rFonts w:ascii="Times New Roman" w:eastAsia="Times New Roman" w:hAnsi="Times New Roman" w:cs="Times New Roman"/>
          <w:b/>
          <w:sz w:val="24"/>
          <w:szCs w:val="24"/>
        </w:rPr>
        <w:t xml:space="preserve"> in privinta dreptului de acces la informatiile de interes public solicitate</w:t>
      </w:r>
    </w:p>
    <w:p w14:paraId="200BF9DB" w14:textId="77777777" w:rsidR="00564716" w:rsidRDefault="00564716" w:rsidP="00612AC9">
      <w:pPr>
        <w:spacing w:before="100" w:beforeAutospacing="1" w:after="100" w:afterAutospacing="1" w:line="240" w:lineRule="auto"/>
        <w:rPr>
          <w:rFonts w:ascii="Times New Roman" w:eastAsia="Times New Roman" w:hAnsi="Times New Roman" w:cs="Times New Roman"/>
          <w:sz w:val="24"/>
          <w:szCs w:val="24"/>
        </w:rPr>
      </w:pPr>
    </w:p>
    <w:p w14:paraId="067D0EDE" w14:textId="77777777" w:rsidR="0013526F" w:rsidRDefault="00612AC9" w:rsidP="00564716">
      <w:pPr>
        <w:spacing w:before="100" w:beforeAutospacing="1" w:after="100" w:afterAutospacing="1" w:line="360" w:lineRule="auto"/>
        <w:rPr>
          <w:rFonts w:ascii="Times New Roman" w:eastAsia="Times New Roman" w:hAnsi="Times New Roman" w:cs="Times New Roman"/>
          <w:sz w:val="24"/>
          <w:szCs w:val="24"/>
        </w:rPr>
      </w:pPr>
      <w:r w:rsidRPr="00612AC9">
        <w:rPr>
          <w:rFonts w:ascii="Times New Roman" w:eastAsia="Times New Roman" w:hAnsi="Times New Roman" w:cs="Times New Roman"/>
          <w:sz w:val="24"/>
          <w:szCs w:val="24"/>
        </w:rPr>
        <w:t>Accesul liber si neingradit al persoanei la orice informatii de interes public este definit prin Legea nr. 544/2001 privind liberul acces la informatiile de interes public si constituie unul dintre principiile fundamentale ale relatiilor dintre persoane si autoritatile publice, in conformitate cu Constitutia Romaniei si cu documentele internationale ratif</w:t>
      </w:r>
      <w:r w:rsidR="00564716">
        <w:rPr>
          <w:rFonts w:ascii="Times New Roman" w:eastAsia="Times New Roman" w:hAnsi="Times New Roman" w:cs="Times New Roman"/>
          <w:sz w:val="24"/>
          <w:szCs w:val="24"/>
        </w:rPr>
        <w:t>icate de Parlamentul Romaniei.</w:t>
      </w:r>
      <w:r w:rsidR="00564716">
        <w:rPr>
          <w:rFonts w:ascii="Times New Roman" w:eastAsia="Times New Roman" w:hAnsi="Times New Roman" w:cs="Times New Roman"/>
          <w:sz w:val="24"/>
          <w:szCs w:val="24"/>
        </w:rPr>
        <w:br/>
      </w:r>
      <w:r w:rsidRPr="00612AC9">
        <w:rPr>
          <w:rFonts w:ascii="Times New Roman" w:eastAsia="Times New Roman" w:hAnsi="Times New Roman" w:cs="Times New Roman"/>
          <w:sz w:val="24"/>
          <w:szCs w:val="24"/>
        </w:rPr>
        <w:t>Astfel, potrivit art. 6 si 7 din Legea nr. 544/2001, orice persoana are dreptul sa solicite si sa obtina de la autoritatile si institutiile publice, in conditiile acestui act normativ, informatiile de interes public.</w:t>
      </w:r>
    </w:p>
    <w:p w14:paraId="06B018FE" w14:textId="77777777" w:rsidR="0013526F" w:rsidRDefault="00612AC9" w:rsidP="00564716">
      <w:pPr>
        <w:spacing w:before="100" w:beforeAutospacing="1" w:after="100" w:afterAutospacing="1" w:line="360" w:lineRule="auto"/>
        <w:rPr>
          <w:rFonts w:ascii="Times New Roman" w:eastAsia="Times New Roman" w:hAnsi="Times New Roman" w:cs="Times New Roman"/>
          <w:sz w:val="24"/>
          <w:szCs w:val="24"/>
        </w:rPr>
      </w:pPr>
      <w:r w:rsidRPr="00612AC9">
        <w:rPr>
          <w:rFonts w:ascii="Times New Roman" w:eastAsia="Times New Roman" w:hAnsi="Times New Roman" w:cs="Times New Roman"/>
          <w:sz w:val="24"/>
          <w:szCs w:val="24"/>
        </w:rPr>
        <w:t xml:space="preserve"> Autoritatile si institutiile publice au obligatia sa raspunda in scris la solicitarea informatiilor de interes public in termen de 10 zile sau, dupa caz, in cel mult 30 de zile de la inregistrarea solicitarii, in functie de dificultatea, complexitatea, volumul lucrarilor documentare si de urgenta solicitarii. </w:t>
      </w:r>
    </w:p>
    <w:p w14:paraId="2CBB808C" w14:textId="77777777" w:rsidR="0013526F" w:rsidRDefault="00612AC9" w:rsidP="00564716">
      <w:pPr>
        <w:spacing w:before="100" w:beforeAutospacing="1" w:after="100" w:afterAutospacing="1" w:line="360" w:lineRule="auto"/>
        <w:rPr>
          <w:rFonts w:ascii="Times New Roman" w:eastAsia="Times New Roman" w:hAnsi="Times New Roman" w:cs="Times New Roman"/>
          <w:sz w:val="24"/>
          <w:szCs w:val="24"/>
        </w:rPr>
      </w:pPr>
      <w:r w:rsidRPr="00612AC9">
        <w:rPr>
          <w:rFonts w:ascii="Times New Roman" w:eastAsia="Times New Roman" w:hAnsi="Times New Roman" w:cs="Times New Roman"/>
          <w:sz w:val="24"/>
          <w:szCs w:val="24"/>
        </w:rPr>
        <w:t>In cazul in care durata necesara pentru identificarea si difuzarea informatiei solicitate depaseste 10 zile, raspunsul va fi comunicat solicitantului in maximum 30 de zile, cu conditia instiintarii acestuia in scris despre acest fapt in termen de 10 zile.</w:t>
      </w:r>
    </w:p>
    <w:p w14:paraId="303F3E25" w14:textId="77777777" w:rsidR="00564716" w:rsidRPr="0013526F" w:rsidRDefault="00612AC9" w:rsidP="00564716">
      <w:pPr>
        <w:spacing w:before="100" w:beforeAutospacing="1" w:after="100" w:afterAutospacing="1" w:line="360" w:lineRule="auto"/>
        <w:rPr>
          <w:rFonts w:ascii="Times New Roman" w:eastAsia="Times New Roman" w:hAnsi="Times New Roman" w:cs="Times New Roman"/>
          <w:sz w:val="24"/>
          <w:szCs w:val="24"/>
        </w:rPr>
      </w:pPr>
      <w:r w:rsidRPr="00612AC9">
        <w:rPr>
          <w:rFonts w:ascii="Times New Roman" w:eastAsia="Times New Roman" w:hAnsi="Times New Roman" w:cs="Times New Roman"/>
          <w:sz w:val="24"/>
          <w:szCs w:val="24"/>
        </w:rPr>
        <w:t>Refuzul comunicarii informatiilor solicitate se motiveaza si se comunica in termen de 5 z</w:t>
      </w:r>
      <w:r w:rsidR="00564716">
        <w:rPr>
          <w:rFonts w:ascii="Times New Roman" w:eastAsia="Times New Roman" w:hAnsi="Times New Roman" w:cs="Times New Roman"/>
          <w:sz w:val="24"/>
          <w:szCs w:val="24"/>
        </w:rPr>
        <w:t>ile de la primirea petitiilor.</w:t>
      </w:r>
      <w:r w:rsidR="00564716">
        <w:rPr>
          <w:rFonts w:ascii="Times New Roman" w:eastAsia="Times New Roman" w:hAnsi="Times New Roman" w:cs="Times New Roman"/>
          <w:sz w:val="24"/>
          <w:szCs w:val="24"/>
        </w:rPr>
        <w:br/>
      </w:r>
      <w:r w:rsidRPr="00612AC9">
        <w:rPr>
          <w:rFonts w:ascii="Times New Roman" w:eastAsia="Times New Roman" w:hAnsi="Times New Roman" w:cs="Times New Roman"/>
          <w:sz w:val="24"/>
          <w:szCs w:val="24"/>
        </w:rPr>
        <w:t>In conformitate cu Legea nr. 544/2001 privind liberul acces la informatiile de interes public si H.G. 123/2002 pentru aprobarea Normelor metodologice de aplicare a Legii nr. 544/2001, in cazul in care o persoana considera ca dreptul privind accesul la informatiile de interes public a fost incalcat, aceasta se poate adresa cu reclamatie administrativa conducatorului autoritatii sau institutiei publice careia i</w:t>
      </w:r>
      <w:r w:rsidR="00564716">
        <w:rPr>
          <w:rFonts w:ascii="Times New Roman" w:eastAsia="Times New Roman" w:hAnsi="Times New Roman" w:cs="Times New Roman"/>
          <w:sz w:val="24"/>
          <w:szCs w:val="24"/>
        </w:rPr>
        <w:t>-a fost solicitata informatia.</w:t>
      </w:r>
      <w:r w:rsidR="00564716">
        <w:rPr>
          <w:rFonts w:ascii="Times New Roman" w:eastAsia="Times New Roman" w:hAnsi="Times New Roman" w:cs="Times New Roman"/>
          <w:sz w:val="24"/>
          <w:szCs w:val="24"/>
        </w:rPr>
        <w:br/>
      </w:r>
      <w:r w:rsidRPr="00612AC9">
        <w:rPr>
          <w:rFonts w:ascii="Times New Roman" w:eastAsia="Times New Roman" w:hAnsi="Times New Roman" w:cs="Times New Roman"/>
          <w:sz w:val="24"/>
          <w:szCs w:val="24"/>
        </w:rPr>
        <w:t>Persoana care se considera vatamata in drepturile sale poate depune reclamatie administrativa in termen de 30 zile de la luarea la cunostinta a refuzului explicit sau tacit al angajatilor din cadrul autoritatii sau institutiei publice pentru aplicarea prevederilor Legii nr. 544/2001</w:t>
      </w:r>
      <w:r w:rsidR="00564716">
        <w:rPr>
          <w:rFonts w:ascii="Times New Roman" w:eastAsia="Times New Roman" w:hAnsi="Times New Roman" w:cs="Times New Roman"/>
          <w:sz w:val="24"/>
          <w:szCs w:val="24"/>
        </w:rPr>
        <w:t xml:space="preserve"> si ale normelor metodologice.</w:t>
      </w:r>
      <w:r w:rsidR="00564716">
        <w:rPr>
          <w:rFonts w:ascii="Times New Roman" w:eastAsia="Times New Roman" w:hAnsi="Times New Roman" w:cs="Times New Roman"/>
          <w:sz w:val="24"/>
          <w:szCs w:val="24"/>
        </w:rPr>
        <w:br/>
      </w:r>
      <w:r w:rsidR="00E31611">
        <w:rPr>
          <w:rFonts w:ascii="Times New Roman" w:eastAsia="Times New Roman" w:hAnsi="Times New Roman" w:cs="Times New Roman"/>
          <w:sz w:val="24"/>
          <w:szCs w:val="24"/>
        </w:rPr>
        <w:lastRenderedPageBreak/>
        <w:t>R</w:t>
      </w:r>
      <w:r w:rsidR="0013526F">
        <w:rPr>
          <w:rFonts w:ascii="Times New Roman" w:eastAsia="Times New Roman" w:hAnsi="Times New Roman" w:cs="Times New Roman"/>
          <w:sz w:val="24"/>
          <w:szCs w:val="24"/>
          <w:lang w:val="ro-RO"/>
        </w:rPr>
        <w:t>aspunsul motivat la recla</w:t>
      </w:r>
      <w:r w:rsidR="00E31611">
        <w:rPr>
          <w:rFonts w:ascii="Times New Roman" w:eastAsia="Times New Roman" w:hAnsi="Times New Roman" w:cs="Times New Roman"/>
          <w:sz w:val="24"/>
          <w:szCs w:val="24"/>
          <w:lang w:val="ro-RO"/>
        </w:rPr>
        <w:t>m</w:t>
      </w:r>
      <w:r w:rsidR="0013526F">
        <w:rPr>
          <w:rFonts w:ascii="Times New Roman" w:eastAsia="Times New Roman" w:hAnsi="Times New Roman" w:cs="Times New Roman"/>
          <w:sz w:val="24"/>
          <w:szCs w:val="24"/>
          <w:lang w:val="ro-RO"/>
        </w:rPr>
        <w:t>a</w:t>
      </w:r>
      <w:r w:rsidR="00E31611">
        <w:rPr>
          <w:rFonts w:ascii="Times New Roman" w:eastAsia="Times New Roman" w:hAnsi="Times New Roman" w:cs="Times New Roman"/>
          <w:sz w:val="24"/>
          <w:szCs w:val="24"/>
          <w:lang w:val="ro-RO"/>
        </w:rPr>
        <w:t>tia administrativa se transmite persoanei care a formulat-o în termen de 15 zile de la data înregistrării , indiferent daca solutia este favorabilă sau nefavorabilă.</w:t>
      </w:r>
    </w:p>
    <w:p w14:paraId="053FEFA1" w14:textId="77777777" w:rsidR="00564716" w:rsidRDefault="00E31611" w:rsidP="0056471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În cazul în care reclamatia se dovedeste a fi întemeiată , răspunsul va conţine informaţiile de interes public solicitate iniţial si de asemenea , după caz, va menţiona măsurile dispuse, respectiv s</w:t>
      </w:r>
      <w:r w:rsidR="00564716">
        <w:rPr>
          <w:rFonts w:ascii="Times New Roman" w:eastAsia="Times New Roman" w:hAnsi="Times New Roman" w:cs="Times New Roman"/>
          <w:sz w:val="24"/>
          <w:szCs w:val="24"/>
          <w:lang w:val="ro-RO"/>
        </w:rPr>
        <w:t>esizarea comisiei de disciplină, în cazul functionarului public, în conditiile legii.</w:t>
      </w:r>
      <w:r w:rsidR="00612AC9" w:rsidRPr="00612AC9">
        <w:rPr>
          <w:rFonts w:ascii="Times New Roman" w:eastAsia="Times New Roman" w:hAnsi="Times New Roman" w:cs="Times New Roman"/>
          <w:sz w:val="24"/>
          <w:szCs w:val="24"/>
        </w:rPr>
        <w:br/>
        <w:t xml:space="preserve">In conformitate cu art. 22 din Legea nr. 544/2001, in cazul in care o persoana se considera vatamata in drepturile sale, prevazute in acest act normativ, aceasta poate face plangere la sectia de contencios administrativ a tribunalului in a carei raza teritoriala domiciliaza sau in a carei raza teritoriala se afla sediul autoritatii ori al institutiei publice. </w:t>
      </w:r>
    </w:p>
    <w:p w14:paraId="00D8B355" w14:textId="77777777" w:rsidR="00612AC9" w:rsidRPr="00612AC9" w:rsidRDefault="00612AC9" w:rsidP="00564716">
      <w:pPr>
        <w:spacing w:before="100" w:beforeAutospacing="1" w:after="100" w:afterAutospacing="1" w:line="360" w:lineRule="auto"/>
        <w:rPr>
          <w:rFonts w:ascii="Times New Roman" w:eastAsia="Times New Roman" w:hAnsi="Times New Roman" w:cs="Times New Roman"/>
          <w:sz w:val="24"/>
          <w:szCs w:val="24"/>
          <w:lang w:val="ro-RO"/>
        </w:rPr>
      </w:pPr>
      <w:r w:rsidRPr="00612AC9">
        <w:rPr>
          <w:rFonts w:ascii="Times New Roman" w:eastAsia="Times New Roman" w:hAnsi="Times New Roman" w:cs="Times New Roman"/>
          <w:sz w:val="24"/>
          <w:szCs w:val="24"/>
        </w:rPr>
        <w:t>Plangerea se face in termen de 30 de zile de la data expirarii termenului de raspuns mai sus aratat, instanta putand obliga autoritatea sau institutia publica sa furnizeze informatiile de interes public solicitate si sa plateasca dau</w:t>
      </w:r>
      <w:r w:rsidR="00564716">
        <w:rPr>
          <w:rFonts w:ascii="Times New Roman" w:eastAsia="Times New Roman" w:hAnsi="Times New Roman" w:cs="Times New Roman"/>
          <w:sz w:val="24"/>
          <w:szCs w:val="24"/>
        </w:rPr>
        <w:t>ne morale si/sau patrimoniale.</w:t>
      </w:r>
      <w:r w:rsidR="00564716">
        <w:rPr>
          <w:rFonts w:ascii="Times New Roman" w:eastAsia="Times New Roman" w:hAnsi="Times New Roman" w:cs="Times New Roman"/>
          <w:sz w:val="24"/>
          <w:szCs w:val="24"/>
        </w:rPr>
        <w:br/>
      </w:r>
      <w:r w:rsidRPr="00612AC9">
        <w:rPr>
          <w:rFonts w:ascii="Times New Roman" w:eastAsia="Times New Roman" w:hAnsi="Times New Roman" w:cs="Times New Roman"/>
          <w:sz w:val="24"/>
          <w:szCs w:val="24"/>
        </w:rPr>
        <w:t>Hotararea tribunalului este supusa recursului, iar decizia Curtii de apel este definitiva si irevocabila.</w:t>
      </w:r>
      <w:r w:rsidRPr="00612AC9">
        <w:rPr>
          <w:rFonts w:ascii="Times New Roman" w:eastAsia="Times New Roman" w:hAnsi="Times New Roman" w:cs="Times New Roman"/>
          <w:sz w:val="24"/>
          <w:szCs w:val="24"/>
        </w:rPr>
        <w:br/>
        <w:t>Atat plangerea, cat si recursul se judeca in instanta in procedura de urgenta si sunt scutite de taxa de timbru.</w:t>
      </w:r>
      <w:r w:rsidRPr="00612AC9">
        <w:rPr>
          <w:rFonts w:ascii="Times New Roman" w:eastAsia="Times New Roman" w:hAnsi="Times New Roman" w:cs="Times New Roman"/>
          <w:sz w:val="24"/>
          <w:szCs w:val="24"/>
        </w:rPr>
        <w:br/>
        <w:t> </w:t>
      </w:r>
    </w:p>
    <w:p w14:paraId="14646E11" w14:textId="77777777" w:rsidR="00612AC9" w:rsidRDefault="00612AC9" w:rsidP="00564716">
      <w:pPr>
        <w:pStyle w:val="NormalWeb"/>
        <w:spacing w:line="360" w:lineRule="auto"/>
        <w:jc w:val="center"/>
        <w:rPr>
          <w:rStyle w:val="Strong"/>
          <w:u w:val="single"/>
        </w:rPr>
      </w:pPr>
    </w:p>
    <w:p w14:paraId="6BDF3FC4" w14:textId="77777777" w:rsidR="00612AC9" w:rsidRDefault="00612AC9" w:rsidP="00564716">
      <w:pPr>
        <w:pStyle w:val="NormalWeb"/>
        <w:spacing w:line="360" w:lineRule="auto"/>
        <w:jc w:val="center"/>
        <w:rPr>
          <w:rStyle w:val="Strong"/>
          <w:u w:val="single"/>
        </w:rPr>
      </w:pPr>
    </w:p>
    <w:p w14:paraId="6E9E3361" w14:textId="77777777" w:rsidR="00612AC9" w:rsidRDefault="00612AC9" w:rsidP="00564716">
      <w:pPr>
        <w:pStyle w:val="NormalWeb"/>
        <w:spacing w:line="360" w:lineRule="auto"/>
        <w:jc w:val="center"/>
        <w:rPr>
          <w:rStyle w:val="Strong"/>
          <w:u w:val="single"/>
        </w:rPr>
      </w:pPr>
    </w:p>
    <w:p w14:paraId="46260B7F" w14:textId="77777777" w:rsidR="00612AC9" w:rsidRDefault="00612AC9" w:rsidP="00564716">
      <w:pPr>
        <w:pStyle w:val="NormalWeb"/>
        <w:spacing w:line="360" w:lineRule="auto"/>
        <w:jc w:val="center"/>
        <w:rPr>
          <w:rStyle w:val="Strong"/>
          <w:u w:val="single"/>
        </w:rPr>
      </w:pPr>
    </w:p>
    <w:p w14:paraId="3C93D955" w14:textId="77777777" w:rsidR="00612AC9" w:rsidRDefault="00612AC9" w:rsidP="00612AC9">
      <w:pPr>
        <w:pStyle w:val="NormalWeb"/>
        <w:jc w:val="center"/>
        <w:rPr>
          <w:rStyle w:val="Strong"/>
          <w:u w:val="single"/>
        </w:rPr>
      </w:pPr>
    </w:p>
    <w:p w14:paraId="0F0575B0" w14:textId="77777777" w:rsidR="00612AC9" w:rsidRDefault="00612AC9" w:rsidP="00612AC9">
      <w:pPr>
        <w:pStyle w:val="NormalWeb"/>
        <w:jc w:val="center"/>
        <w:rPr>
          <w:rStyle w:val="Strong"/>
          <w:u w:val="single"/>
        </w:rPr>
      </w:pPr>
    </w:p>
    <w:p w14:paraId="5F809250" w14:textId="77777777" w:rsidR="00612AC9" w:rsidRDefault="00612AC9" w:rsidP="00612AC9">
      <w:pPr>
        <w:pStyle w:val="NormalWeb"/>
        <w:jc w:val="center"/>
        <w:rPr>
          <w:rStyle w:val="Strong"/>
          <w:u w:val="single"/>
        </w:rPr>
      </w:pPr>
    </w:p>
    <w:p w14:paraId="6279FBCD" w14:textId="77777777" w:rsidR="00612AC9" w:rsidRDefault="00612AC9" w:rsidP="00612AC9">
      <w:pPr>
        <w:pStyle w:val="NormalWeb"/>
        <w:jc w:val="center"/>
        <w:rPr>
          <w:rStyle w:val="Strong"/>
          <w:u w:val="single"/>
        </w:rPr>
      </w:pPr>
    </w:p>
    <w:p w14:paraId="7CBDC129" w14:textId="77777777" w:rsidR="00612AC9" w:rsidRDefault="00612AC9" w:rsidP="00612AC9">
      <w:pPr>
        <w:pStyle w:val="NormalWeb"/>
        <w:jc w:val="center"/>
        <w:rPr>
          <w:rStyle w:val="Strong"/>
          <w:u w:val="single"/>
        </w:rPr>
      </w:pPr>
    </w:p>
    <w:p w14:paraId="16A82BFF" w14:textId="77777777" w:rsidR="00612AC9" w:rsidRDefault="00612AC9" w:rsidP="00612AC9">
      <w:pPr>
        <w:pStyle w:val="NormalWeb"/>
        <w:jc w:val="center"/>
        <w:rPr>
          <w:rStyle w:val="Strong"/>
          <w:u w:val="single"/>
        </w:rPr>
      </w:pPr>
    </w:p>
    <w:p w14:paraId="4CAC90E8" w14:textId="77777777" w:rsidR="00612AC9" w:rsidRDefault="00612AC9" w:rsidP="00612AC9">
      <w:pPr>
        <w:pStyle w:val="NormalWeb"/>
        <w:jc w:val="center"/>
        <w:rPr>
          <w:rStyle w:val="Strong"/>
          <w:u w:val="single"/>
        </w:rPr>
      </w:pPr>
    </w:p>
    <w:sectPr w:rsidR="00612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C9"/>
    <w:rsid w:val="0013526F"/>
    <w:rsid w:val="00564716"/>
    <w:rsid w:val="00612AC9"/>
    <w:rsid w:val="00C9552E"/>
    <w:rsid w:val="00E31611"/>
    <w:rsid w:val="00F1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A246"/>
  <w15:chartTrackingRefBased/>
  <w15:docId w15:val="{109E59EF-B823-4C80-AE47-6F7D8295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A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AC9"/>
    <w:rPr>
      <w:b/>
      <w:bCs/>
    </w:rPr>
  </w:style>
  <w:style w:type="paragraph" w:styleId="BalloonText">
    <w:name w:val="Balloon Text"/>
    <w:basedOn w:val="Normal"/>
    <w:link w:val="BalloonTextChar"/>
    <w:uiPriority w:val="99"/>
    <w:semiHidden/>
    <w:unhideWhenUsed/>
    <w:rsid w:val="00135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5508">
      <w:bodyDiv w:val="1"/>
      <w:marLeft w:val="0"/>
      <w:marRight w:val="0"/>
      <w:marTop w:val="0"/>
      <w:marBottom w:val="0"/>
      <w:divBdr>
        <w:top w:val="none" w:sz="0" w:space="0" w:color="auto"/>
        <w:left w:val="none" w:sz="0" w:space="0" w:color="auto"/>
        <w:bottom w:val="none" w:sz="0" w:space="0" w:color="auto"/>
        <w:right w:val="none" w:sz="0" w:space="0" w:color="auto"/>
      </w:divBdr>
    </w:div>
    <w:div w:id="862979700">
      <w:bodyDiv w:val="1"/>
      <w:marLeft w:val="0"/>
      <w:marRight w:val="0"/>
      <w:marTop w:val="0"/>
      <w:marBottom w:val="0"/>
      <w:divBdr>
        <w:top w:val="none" w:sz="0" w:space="0" w:color="auto"/>
        <w:left w:val="none" w:sz="0" w:space="0" w:color="auto"/>
        <w:bottom w:val="none" w:sz="0" w:space="0" w:color="auto"/>
        <w:right w:val="none" w:sz="0" w:space="0" w:color="auto"/>
      </w:divBdr>
      <w:divsChild>
        <w:div w:id="1724790589">
          <w:marLeft w:val="0"/>
          <w:marRight w:val="0"/>
          <w:marTop w:val="0"/>
          <w:marBottom w:val="0"/>
          <w:divBdr>
            <w:top w:val="none" w:sz="0" w:space="0" w:color="auto"/>
            <w:left w:val="none" w:sz="0" w:space="0" w:color="auto"/>
            <w:bottom w:val="none" w:sz="0" w:space="0" w:color="auto"/>
            <w:right w:val="none" w:sz="0" w:space="0" w:color="auto"/>
          </w:divBdr>
          <w:divsChild>
            <w:div w:id="670567107">
              <w:marLeft w:val="0"/>
              <w:marRight w:val="0"/>
              <w:marTop w:val="0"/>
              <w:marBottom w:val="0"/>
              <w:divBdr>
                <w:top w:val="none" w:sz="0" w:space="0" w:color="auto"/>
                <w:left w:val="none" w:sz="0" w:space="0" w:color="auto"/>
                <w:bottom w:val="none" w:sz="0" w:space="0" w:color="auto"/>
                <w:right w:val="none" w:sz="0" w:space="0" w:color="auto"/>
              </w:divBdr>
            </w:div>
          </w:divsChild>
        </w:div>
        <w:div w:id="2128312950">
          <w:marLeft w:val="0"/>
          <w:marRight w:val="0"/>
          <w:marTop w:val="0"/>
          <w:marBottom w:val="0"/>
          <w:divBdr>
            <w:top w:val="none" w:sz="0" w:space="0" w:color="auto"/>
            <w:left w:val="none" w:sz="0" w:space="0" w:color="auto"/>
            <w:bottom w:val="none" w:sz="0" w:space="0" w:color="auto"/>
            <w:right w:val="none" w:sz="0" w:space="0" w:color="auto"/>
          </w:divBdr>
          <w:divsChild>
            <w:div w:id="11544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SCSPVSRL</dc:creator>
  <cp:keywords/>
  <dc:description/>
  <cp:lastModifiedBy>anda</cp:lastModifiedBy>
  <cp:revision>2</cp:revision>
  <cp:lastPrinted>2022-08-24T09:11:00Z</cp:lastPrinted>
  <dcterms:created xsi:type="dcterms:W3CDTF">2026-02-23T15:23:00Z</dcterms:created>
  <dcterms:modified xsi:type="dcterms:W3CDTF">2026-02-23T15:23:00Z</dcterms:modified>
</cp:coreProperties>
</file>